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CC3" w:rsidRPr="00864D62" w:rsidRDefault="00DC7CC3" w:rsidP="00DC7CC3">
      <w:pPr>
        <w:tabs>
          <w:tab w:val="center" w:pos="4893"/>
          <w:tab w:val="left" w:pos="6236"/>
        </w:tabs>
        <w:spacing w:after="0" w:line="240" w:lineRule="auto"/>
        <w:ind w:left="0" w:firstLine="0"/>
        <w:jc w:val="center"/>
        <w:rPr>
          <w:b/>
          <w:i/>
          <w:color w:val="FF0000"/>
        </w:rPr>
      </w:pPr>
      <w:r w:rsidRPr="00864D62">
        <w:rPr>
          <w:b/>
          <w:i/>
          <w:color w:val="FF0000"/>
        </w:rPr>
        <w:t>Заполняется на бланке организации.</w:t>
      </w:r>
    </w:p>
    <w:p w:rsidR="00DC7CC3" w:rsidRPr="006821C3" w:rsidRDefault="00DC7CC3" w:rsidP="00DC7CC3">
      <w:pPr>
        <w:spacing w:after="628" w:line="249" w:lineRule="auto"/>
        <w:ind w:left="138" w:right="129"/>
        <w:jc w:val="center"/>
        <w:rPr>
          <w:b/>
          <w:i/>
          <w:color w:val="FF0000"/>
        </w:rPr>
      </w:pPr>
      <w:r w:rsidRPr="00864D62">
        <w:rPr>
          <w:b/>
          <w:i/>
          <w:color w:val="FF0000"/>
        </w:rPr>
        <w:t>Примерная форма заявки</w:t>
      </w:r>
      <w:r w:rsidRPr="006821C3">
        <w:rPr>
          <w:b/>
          <w:i/>
          <w:color w:val="FF0000"/>
        </w:rPr>
        <w:t>.</w:t>
      </w:r>
    </w:p>
    <w:tbl>
      <w:tblPr>
        <w:tblStyle w:val="a5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784"/>
      </w:tblGrid>
      <w:tr w:rsidR="00DC7CC3" w:rsidTr="008C53FC">
        <w:trPr>
          <w:jc w:val="center"/>
        </w:trPr>
        <w:tc>
          <w:tcPr>
            <w:tcW w:w="4819" w:type="dxa"/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</w:p>
        </w:tc>
        <w:tc>
          <w:tcPr>
            <w:tcW w:w="4967" w:type="dxa"/>
            <w:hideMark/>
          </w:tcPr>
          <w:p w:rsidR="00DC7CC3" w:rsidRDefault="00DC7CC3" w:rsidP="008C53FC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Управление Федерального казначейства по Ленинградской области. </w:t>
            </w:r>
          </w:p>
        </w:tc>
      </w:tr>
    </w:tbl>
    <w:p w:rsidR="00DC7CC3" w:rsidRDefault="00DC7CC3" w:rsidP="00DC7CC3">
      <w:pPr>
        <w:spacing w:after="0" w:line="240" w:lineRule="auto"/>
        <w:jc w:val="center"/>
        <w:rPr>
          <w:szCs w:val="28"/>
        </w:rPr>
      </w:pPr>
    </w:p>
    <w:p w:rsidR="00DC7CC3" w:rsidRDefault="00DC7CC3" w:rsidP="00DC7CC3">
      <w:pPr>
        <w:spacing w:after="0" w:line="240" w:lineRule="auto"/>
        <w:jc w:val="center"/>
        <w:rPr>
          <w:szCs w:val="28"/>
        </w:rPr>
      </w:pPr>
      <w:r>
        <w:rPr>
          <w:szCs w:val="28"/>
        </w:rPr>
        <w:t xml:space="preserve">Заявка на получение средств </w:t>
      </w:r>
    </w:p>
    <w:p w:rsidR="00DC7CC3" w:rsidRDefault="00DC7CC3" w:rsidP="00DC7CC3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криптографической защиты информации</w:t>
      </w:r>
    </w:p>
    <w:p w:rsidR="00DC7CC3" w:rsidRDefault="00DC7CC3" w:rsidP="00DC7CC3">
      <w:pPr>
        <w:spacing w:after="0" w:line="240" w:lineRule="auto"/>
        <w:jc w:val="center"/>
        <w:rPr>
          <w:szCs w:val="28"/>
        </w:rPr>
      </w:pPr>
    </w:p>
    <w:p w:rsidR="00DC7CC3" w:rsidRDefault="00DC7CC3" w:rsidP="00DC7CC3">
      <w:pPr>
        <w:spacing w:after="0" w:line="240" w:lineRule="auto"/>
        <w:jc w:val="right"/>
        <w:rPr>
          <w:szCs w:val="28"/>
        </w:rPr>
      </w:pPr>
      <w:r>
        <w:rPr>
          <w:szCs w:val="28"/>
        </w:rPr>
        <w:t>«___» ___________ 20__ г.</w:t>
      </w:r>
    </w:p>
    <w:p w:rsidR="00DC7CC3" w:rsidRDefault="00DC7CC3" w:rsidP="00DC7CC3">
      <w:pPr>
        <w:spacing w:after="0" w:line="240" w:lineRule="auto"/>
        <w:ind w:firstLine="709"/>
        <w:rPr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7"/>
        <w:gridCol w:w="2468"/>
        <w:gridCol w:w="2173"/>
        <w:gridCol w:w="2547"/>
      </w:tblGrid>
      <w:tr w:rsidR="00DC7CC3" w:rsidTr="008C53FC">
        <w:tc>
          <w:tcPr>
            <w:tcW w:w="104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  <w:r>
              <w:rPr>
                <w:i/>
                <w:color w:val="FF0000"/>
                <w:szCs w:val="28"/>
              </w:rPr>
              <w:t>«Организация»</w:t>
            </w:r>
          </w:p>
        </w:tc>
      </w:tr>
      <w:tr w:rsidR="00DC7CC3" w:rsidTr="008C53FC">
        <w:tc>
          <w:tcPr>
            <w:tcW w:w="104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  <w:r>
              <w:rPr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DC7CC3" w:rsidTr="008C53FC">
        <w:tc>
          <w:tcPr>
            <w:tcW w:w="10421" w:type="dxa"/>
            <w:gridSpan w:val="4"/>
          </w:tcPr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</w:p>
        </w:tc>
      </w:tr>
      <w:tr w:rsidR="00DC7CC3" w:rsidTr="008C53FC">
        <w:tc>
          <w:tcPr>
            <w:tcW w:w="2605" w:type="dxa"/>
            <w:vAlign w:val="center"/>
            <w:hideMark/>
          </w:tcPr>
          <w:p w:rsidR="00DC7CC3" w:rsidRDefault="00DC7CC3" w:rsidP="008C53FC">
            <w:pPr>
              <w:spacing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ИНН </w:t>
            </w:r>
          </w:p>
          <w:p w:rsidR="00DC7CC3" w:rsidRDefault="00DC7CC3" w:rsidP="008C53FC">
            <w:pPr>
              <w:spacing w:line="240" w:lineRule="auto"/>
              <w:jc w:val="center"/>
              <w:rPr>
                <w:sz w:val="18"/>
                <w:szCs w:val="20"/>
              </w:rPr>
            </w:pPr>
            <w:r>
              <w:rPr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</w:p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  <w:r>
              <w:rPr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  <w:hideMark/>
          </w:tcPr>
          <w:p w:rsidR="00DC7CC3" w:rsidRDefault="00DC7CC3" w:rsidP="008C53FC">
            <w:pPr>
              <w:spacing w:line="240" w:lineRule="auto"/>
              <w:jc w:val="center"/>
              <w:rPr>
                <w:sz w:val="18"/>
                <w:szCs w:val="20"/>
              </w:rPr>
            </w:pPr>
            <w:r>
              <w:rPr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</w:p>
          <w:p w:rsidR="00DC7CC3" w:rsidRDefault="00DC7CC3" w:rsidP="008C53FC">
            <w:pPr>
              <w:spacing w:line="240" w:lineRule="auto"/>
              <w:ind w:firstLine="709"/>
              <w:jc w:val="center"/>
              <w:rPr>
                <w:i/>
                <w:szCs w:val="28"/>
              </w:rPr>
            </w:pPr>
            <w:r>
              <w:rPr>
                <w:i/>
                <w:color w:val="FF0000"/>
                <w:szCs w:val="28"/>
              </w:rPr>
              <w:t>00000000000</w:t>
            </w:r>
          </w:p>
        </w:tc>
      </w:tr>
    </w:tbl>
    <w:p w:rsidR="00DC7CC3" w:rsidRDefault="00DC7CC3" w:rsidP="00DC7CC3">
      <w:pPr>
        <w:spacing w:after="0" w:line="240" w:lineRule="auto"/>
        <w:rPr>
          <w:szCs w:val="28"/>
        </w:rPr>
      </w:pPr>
    </w:p>
    <w:p w:rsidR="00DC7CC3" w:rsidRDefault="00DC7CC3" w:rsidP="00DC7CC3">
      <w:pPr>
        <w:spacing w:after="0" w:line="240" w:lineRule="auto"/>
        <w:rPr>
          <w:i/>
          <w:szCs w:val="28"/>
          <w:u w:val="single"/>
          <w:vertAlign w:val="superscript"/>
        </w:rPr>
      </w:pPr>
      <w:r>
        <w:rPr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i/>
          <w:color w:val="FF0000"/>
          <w:szCs w:val="28"/>
          <w:u w:val="single"/>
        </w:rPr>
        <w:t>КриптоПро</w:t>
      </w:r>
      <w:proofErr w:type="spellEnd"/>
      <w:r>
        <w:rPr>
          <w:i/>
          <w:color w:val="FF0000"/>
          <w:szCs w:val="28"/>
          <w:u w:val="single"/>
        </w:rPr>
        <w:t xml:space="preserve"> </w:t>
      </w:r>
      <w:r>
        <w:rPr>
          <w:i/>
          <w:color w:val="FF0000"/>
          <w:szCs w:val="28"/>
          <w:u w:val="single"/>
          <w:lang w:val="en-US"/>
        </w:rPr>
        <w:t>CSP</w:t>
      </w:r>
      <w:r>
        <w:rPr>
          <w:i/>
          <w:color w:val="FF0000"/>
          <w:szCs w:val="28"/>
          <w:u w:val="single"/>
        </w:rPr>
        <w:t xml:space="preserve"> 5.0 </w:t>
      </w:r>
      <w:r>
        <w:rPr>
          <w:i/>
          <w:color w:val="FF0000"/>
          <w:szCs w:val="28"/>
          <w:u w:val="single"/>
          <w:lang w:val="en-US"/>
        </w:rPr>
        <w:t>R</w:t>
      </w:r>
      <w:r>
        <w:rPr>
          <w:i/>
          <w:color w:val="FF0000"/>
          <w:szCs w:val="28"/>
          <w:u w:val="single"/>
        </w:rPr>
        <w:t>3 КС1</w:t>
      </w:r>
      <w:r>
        <w:rPr>
          <w:i/>
          <w:color w:val="FF0000"/>
          <w:szCs w:val="28"/>
          <w:u w:val="single"/>
          <w:vertAlign w:val="superscript"/>
        </w:rPr>
        <w:t>*</w:t>
      </w:r>
    </w:p>
    <w:p w:rsidR="00DC7CC3" w:rsidRDefault="00DC7CC3" w:rsidP="00DC7CC3">
      <w:pPr>
        <w:spacing w:after="0" w:line="240" w:lineRule="auto"/>
        <w:rPr>
          <w:szCs w:val="28"/>
          <w:vertAlign w:val="superscript"/>
        </w:rPr>
      </w:pP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>
        <w:rPr>
          <w:szCs w:val="28"/>
          <w:vertAlign w:val="superscript"/>
        </w:rPr>
        <w:tab/>
      </w:r>
      <w:r w:rsidR="008C48B0">
        <w:rPr>
          <w:szCs w:val="28"/>
          <w:vertAlign w:val="superscript"/>
        </w:rPr>
        <w:t xml:space="preserve">                                                </w:t>
      </w:r>
      <w:r>
        <w:rPr>
          <w:szCs w:val="28"/>
          <w:vertAlign w:val="superscript"/>
        </w:rPr>
        <w:t>(тип СКЗИ)</w:t>
      </w:r>
    </w:p>
    <w:p w:rsidR="00DC7CC3" w:rsidRDefault="00DC7CC3" w:rsidP="00DC7CC3">
      <w:pPr>
        <w:pStyle w:val="Default"/>
        <w:jc w:val="both"/>
      </w:pPr>
      <w:r>
        <w:rPr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DC7CC3" w:rsidRDefault="00DC7CC3" w:rsidP="00DC7CC3">
      <w:pPr>
        <w:spacing w:after="0" w:line="240" w:lineRule="auto"/>
        <w:rPr>
          <w:szCs w:val="28"/>
        </w:rPr>
      </w:pPr>
    </w:p>
    <w:p w:rsidR="00DC7CC3" w:rsidRDefault="00DC7CC3" w:rsidP="00DC7CC3">
      <w:pPr>
        <w:spacing w:after="0" w:line="240" w:lineRule="auto"/>
        <w:rPr>
          <w:szCs w:val="28"/>
        </w:rPr>
      </w:pPr>
      <w:r>
        <w:rPr>
          <w:szCs w:val="28"/>
        </w:rPr>
        <w:t xml:space="preserve">Приложение: Оптический носитель </w:t>
      </w:r>
      <w:r>
        <w:rPr>
          <w:szCs w:val="28"/>
          <w:lang w:val="en-US"/>
        </w:rPr>
        <w:t>DVD</w:t>
      </w:r>
      <w:r w:rsidRPr="00897702">
        <w:rPr>
          <w:szCs w:val="28"/>
        </w:rPr>
        <w:t>-</w:t>
      </w:r>
      <w:r>
        <w:rPr>
          <w:szCs w:val="28"/>
          <w:lang w:val="en-US"/>
        </w:rPr>
        <w:t>R</w:t>
      </w:r>
      <w:r w:rsidRPr="00897702">
        <w:rPr>
          <w:szCs w:val="28"/>
        </w:rPr>
        <w:t xml:space="preserve"> </w:t>
      </w:r>
      <w:r>
        <w:rPr>
          <w:szCs w:val="28"/>
        </w:rPr>
        <w:t>для записи дистрибутива, 1 шт.</w:t>
      </w:r>
    </w:p>
    <w:p w:rsidR="00DC7CC3" w:rsidRDefault="00DC7CC3" w:rsidP="00DC7CC3">
      <w:pPr>
        <w:spacing w:after="0" w:line="240" w:lineRule="auto"/>
        <w:rPr>
          <w:szCs w:val="28"/>
        </w:rPr>
      </w:pPr>
    </w:p>
    <w:p w:rsidR="007E3E9B" w:rsidRDefault="007E3E9B" w:rsidP="00DC7CC3">
      <w:pPr>
        <w:spacing w:after="0" w:line="240" w:lineRule="auto"/>
        <w:rPr>
          <w:szCs w:val="28"/>
        </w:rPr>
      </w:pPr>
      <w:r>
        <w:rPr>
          <w:szCs w:val="28"/>
        </w:rPr>
        <w:t>Лицо, уполномоченное на получение дистрибутива СКЗИ:_________________</w:t>
      </w:r>
    </w:p>
    <w:p w:rsidR="007E3E9B" w:rsidRPr="007E3E9B" w:rsidRDefault="007E3E9B" w:rsidP="007E3E9B">
      <w:pPr>
        <w:pBdr>
          <w:bottom w:val="single" w:sz="4" w:space="1" w:color="auto"/>
        </w:pBdr>
        <w:spacing w:after="0" w:line="240" w:lineRule="auto"/>
        <w:rPr>
          <w:szCs w:val="28"/>
        </w:rPr>
      </w:pPr>
    </w:p>
    <w:p w:rsidR="00DC7CC3" w:rsidRPr="007E3E9B" w:rsidRDefault="007E3E9B" w:rsidP="007E3E9B">
      <w:pPr>
        <w:spacing w:after="0" w:line="240" w:lineRule="auto"/>
        <w:jc w:val="center"/>
        <w:rPr>
          <w:i/>
          <w:szCs w:val="28"/>
          <w:vertAlign w:val="superscript"/>
        </w:rPr>
      </w:pPr>
      <w:r w:rsidRPr="007E3E9B">
        <w:rPr>
          <w:i/>
          <w:szCs w:val="28"/>
          <w:vertAlign w:val="superscript"/>
        </w:rPr>
        <w:t>Должность, Фамилия, Имя, Отчество</w:t>
      </w: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0"/>
        <w:gridCol w:w="233"/>
        <w:gridCol w:w="2294"/>
        <w:gridCol w:w="236"/>
        <w:gridCol w:w="501"/>
        <w:gridCol w:w="2541"/>
      </w:tblGrid>
      <w:tr w:rsidR="007E3E9B" w:rsidTr="008C48B0">
        <w:tc>
          <w:tcPr>
            <w:tcW w:w="6804" w:type="dxa"/>
            <w:gridSpan w:val="5"/>
          </w:tcPr>
          <w:p w:rsidR="007E3E9B" w:rsidRDefault="008C48B0" w:rsidP="008C48B0">
            <w:pPr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Адрес электронной почты для получения сообщений:</w:t>
            </w:r>
          </w:p>
        </w:tc>
        <w:tc>
          <w:tcPr>
            <w:tcW w:w="2541" w:type="dxa"/>
            <w:tcBorders>
              <w:bottom w:val="single" w:sz="4" w:space="0" w:color="auto"/>
            </w:tcBorders>
          </w:tcPr>
          <w:p w:rsidR="007E3E9B" w:rsidRDefault="007E3E9B" w:rsidP="008C48B0">
            <w:pPr>
              <w:spacing w:line="240" w:lineRule="auto"/>
              <w:jc w:val="left"/>
              <w:rPr>
                <w:i/>
                <w:color w:val="FF0000"/>
                <w:szCs w:val="28"/>
              </w:rPr>
            </w:pPr>
          </w:p>
        </w:tc>
      </w:tr>
      <w:tr w:rsidR="00DC7CC3" w:rsidTr="008C48B0">
        <w:trPr>
          <w:trHeight w:val="834"/>
        </w:trPr>
        <w:tc>
          <w:tcPr>
            <w:tcW w:w="3540" w:type="dxa"/>
            <w:vAlign w:val="bottom"/>
            <w:hideMark/>
          </w:tcPr>
          <w:p w:rsidR="00236D23" w:rsidRDefault="00236D23" w:rsidP="008C53FC">
            <w:pPr>
              <w:spacing w:line="240" w:lineRule="auto"/>
              <w:ind w:hanging="108"/>
              <w:rPr>
                <w:szCs w:val="28"/>
              </w:rPr>
            </w:pPr>
            <w:bookmarkStart w:id="0" w:name="_GoBack" w:colFirst="2" w:colLast="2"/>
          </w:p>
          <w:p w:rsidR="00DC7CC3" w:rsidRDefault="00DC7CC3" w:rsidP="008C48B0">
            <w:pPr>
              <w:spacing w:line="240" w:lineRule="auto"/>
              <w:ind w:hanging="10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Руководитель организации  </w:t>
            </w:r>
          </w:p>
        </w:tc>
        <w:tc>
          <w:tcPr>
            <w:tcW w:w="233" w:type="dxa"/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</w:p>
        </w:tc>
        <w:tc>
          <w:tcPr>
            <w:tcW w:w="2294" w:type="dxa"/>
            <w:tcBorders>
              <w:left w:val="nil"/>
              <w:bottom w:val="single" w:sz="4" w:space="0" w:color="auto"/>
              <w:right w:val="nil"/>
            </w:tcBorders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</w:p>
        </w:tc>
        <w:tc>
          <w:tcPr>
            <w:tcW w:w="236" w:type="dxa"/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</w:p>
        </w:tc>
        <w:tc>
          <w:tcPr>
            <w:tcW w:w="3042" w:type="dxa"/>
            <w:gridSpan w:val="2"/>
            <w:tcBorders>
              <w:left w:val="nil"/>
              <w:bottom w:val="single" w:sz="4" w:space="0" w:color="auto"/>
              <w:right w:val="nil"/>
            </w:tcBorders>
            <w:hideMark/>
          </w:tcPr>
          <w:p w:rsidR="00DC7CC3" w:rsidRDefault="00DC7CC3" w:rsidP="008C53FC">
            <w:pPr>
              <w:spacing w:line="240" w:lineRule="auto"/>
              <w:rPr>
                <w:i/>
                <w:szCs w:val="28"/>
              </w:rPr>
            </w:pPr>
            <w:r>
              <w:rPr>
                <w:i/>
                <w:color w:val="FF0000"/>
                <w:szCs w:val="28"/>
              </w:rPr>
              <w:t xml:space="preserve">                          </w:t>
            </w:r>
          </w:p>
        </w:tc>
      </w:tr>
      <w:bookmarkEnd w:id="0"/>
      <w:tr w:rsidR="00DC7CC3" w:rsidTr="008C48B0">
        <w:trPr>
          <w:trHeight w:val="783"/>
        </w:trPr>
        <w:tc>
          <w:tcPr>
            <w:tcW w:w="3540" w:type="dxa"/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</w:p>
        </w:tc>
        <w:tc>
          <w:tcPr>
            <w:tcW w:w="233" w:type="dxa"/>
          </w:tcPr>
          <w:p w:rsidR="00DC7CC3" w:rsidRDefault="00DC7CC3" w:rsidP="008C53FC">
            <w:pPr>
              <w:spacing w:line="240" w:lineRule="auto"/>
              <w:rPr>
                <w:szCs w:val="2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7CC3" w:rsidRDefault="00DC7CC3" w:rsidP="008C53FC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236" w:type="dxa"/>
          </w:tcPr>
          <w:p w:rsidR="00DC7CC3" w:rsidRDefault="00DC7CC3" w:rsidP="008C53FC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7CC3" w:rsidRDefault="00DC7CC3" w:rsidP="008C53FC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DC7CC3" w:rsidRDefault="00DC7CC3" w:rsidP="00DC7CC3">
      <w:pPr>
        <w:autoSpaceDE w:val="0"/>
        <w:autoSpaceDN w:val="0"/>
        <w:adjustRightInd w:val="0"/>
        <w:spacing w:after="0" w:line="240" w:lineRule="auto"/>
        <w:rPr>
          <w:rFonts w:eastAsia="SFSS1000"/>
          <w:color w:val="FF0000"/>
          <w:sz w:val="24"/>
          <w:szCs w:val="24"/>
        </w:rPr>
      </w:pPr>
      <w:r>
        <w:rPr>
          <w:rFonts w:eastAsia="SFSS1000"/>
          <w:color w:val="FF0000"/>
          <w:szCs w:val="28"/>
        </w:rPr>
        <w:t>*</w:t>
      </w:r>
    </w:p>
    <w:p w:rsidR="00DC7CC3" w:rsidRDefault="00DC7CC3" w:rsidP="00DC7CC3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СКЗИ </w:t>
      </w:r>
      <w:proofErr w:type="spellStart"/>
      <w:r>
        <w:rPr>
          <w:color w:val="FF0000"/>
          <w:sz w:val="24"/>
          <w:szCs w:val="24"/>
        </w:rPr>
        <w:t>КриптоПро</w:t>
      </w:r>
      <w:proofErr w:type="spellEnd"/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  <w:lang w:val="en-US"/>
        </w:rPr>
        <w:t>CSP</w:t>
      </w:r>
      <w:r>
        <w:rPr>
          <w:color w:val="FF0000"/>
          <w:sz w:val="24"/>
          <w:szCs w:val="24"/>
        </w:rPr>
        <w:t xml:space="preserve"> 5.0 </w:t>
      </w:r>
      <w:r>
        <w:rPr>
          <w:color w:val="FF0000"/>
          <w:sz w:val="24"/>
          <w:szCs w:val="24"/>
          <w:lang w:val="en-US"/>
        </w:rPr>
        <w:t>R</w:t>
      </w:r>
      <w:r>
        <w:rPr>
          <w:color w:val="FF0000"/>
          <w:sz w:val="24"/>
          <w:szCs w:val="24"/>
        </w:rPr>
        <w:t xml:space="preserve">3 КС1 – базовая версия, подходит для большинства пользователей; </w:t>
      </w:r>
    </w:p>
    <w:p w:rsidR="00DC7CC3" w:rsidRDefault="00DC7CC3" w:rsidP="00DC7CC3">
      <w:pPr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СКЗИ </w:t>
      </w:r>
      <w:proofErr w:type="spellStart"/>
      <w:r>
        <w:rPr>
          <w:color w:val="FF0000"/>
          <w:sz w:val="24"/>
          <w:szCs w:val="24"/>
        </w:rPr>
        <w:t>КриптоПро</w:t>
      </w:r>
      <w:proofErr w:type="spellEnd"/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  <w:lang w:val="en-US"/>
        </w:rPr>
        <w:t>CSP</w:t>
      </w:r>
      <w:r>
        <w:rPr>
          <w:color w:val="FF0000"/>
          <w:sz w:val="24"/>
          <w:szCs w:val="24"/>
        </w:rPr>
        <w:t xml:space="preserve"> 5.0 </w:t>
      </w:r>
      <w:r>
        <w:rPr>
          <w:color w:val="FF0000"/>
          <w:sz w:val="24"/>
          <w:szCs w:val="24"/>
          <w:lang w:val="en-US"/>
        </w:rPr>
        <w:t>R</w:t>
      </w:r>
      <w:r>
        <w:rPr>
          <w:color w:val="FF0000"/>
          <w:sz w:val="24"/>
          <w:szCs w:val="24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2A1746" w:rsidRDefault="00DC7CC3" w:rsidP="007E3E9B">
      <w:pPr>
        <w:spacing w:after="0" w:line="240" w:lineRule="auto"/>
      </w:pPr>
      <w:r>
        <w:rPr>
          <w:color w:val="FF0000"/>
          <w:sz w:val="24"/>
          <w:szCs w:val="24"/>
        </w:rPr>
        <w:t xml:space="preserve">СКЗИ </w:t>
      </w:r>
      <w:proofErr w:type="spellStart"/>
      <w:r>
        <w:rPr>
          <w:color w:val="FF0000"/>
          <w:sz w:val="24"/>
          <w:szCs w:val="24"/>
        </w:rPr>
        <w:t>КриптоПро</w:t>
      </w:r>
      <w:proofErr w:type="spellEnd"/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  <w:lang w:val="en-US"/>
        </w:rPr>
        <w:t>CSP</w:t>
      </w:r>
      <w:r>
        <w:rPr>
          <w:color w:val="FF0000"/>
          <w:sz w:val="24"/>
          <w:szCs w:val="24"/>
        </w:rPr>
        <w:t xml:space="preserve"> 5.0 </w:t>
      </w:r>
      <w:r>
        <w:rPr>
          <w:color w:val="FF0000"/>
          <w:sz w:val="24"/>
          <w:szCs w:val="24"/>
          <w:lang w:val="en-US"/>
        </w:rPr>
        <w:t>R</w:t>
      </w:r>
      <w:r>
        <w:rPr>
          <w:color w:val="FF0000"/>
          <w:sz w:val="24"/>
          <w:szCs w:val="24"/>
        </w:rPr>
        <w:t>3 КС3 – используется с модулем доверенной загрузки, сертифицированным ФСБ России (Соболь, Аккорд, Криптон и т.п.), а также требуется формирова</w:t>
      </w:r>
      <w:r w:rsidR="007E3E9B">
        <w:rPr>
          <w:color w:val="FF0000"/>
          <w:sz w:val="24"/>
          <w:szCs w:val="24"/>
        </w:rPr>
        <w:t>ние замкнутой программной среды</w:t>
      </w:r>
    </w:p>
    <w:sectPr w:rsidR="002A1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6A"/>
    <w:rsid w:val="00236D23"/>
    <w:rsid w:val="002A1746"/>
    <w:rsid w:val="007E3E9B"/>
    <w:rsid w:val="008C48B0"/>
    <w:rsid w:val="00DC7CC3"/>
    <w:rsid w:val="00F0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0A1D"/>
  <w15:chartTrackingRefBased/>
  <w15:docId w15:val="{C19A90A7-8D29-4A51-B792-F784F3C0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CC3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DC7CC3"/>
  </w:style>
  <w:style w:type="paragraph" w:styleId="a4">
    <w:name w:val="List Paragraph"/>
    <w:basedOn w:val="a"/>
    <w:link w:val="a3"/>
    <w:uiPriority w:val="34"/>
    <w:qFormat/>
    <w:rsid w:val="00DC7CC3"/>
    <w:pPr>
      <w:spacing w:after="160" w:line="25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Default">
    <w:name w:val="Default"/>
    <w:rsid w:val="00DC7C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DC7C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Антон Михайлович</dc:creator>
  <cp:keywords/>
  <dc:description/>
  <cp:lastModifiedBy>Гоголев Станислав Юрьевич</cp:lastModifiedBy>
  <cp:revision>3</cp:revision>
  <dcterms:created xsi:type="dcterms:W3CDTF">2025-12-02T12:16:00Z</dcterms:created>
  <dcterms:modified xsi:type="dcterms:W3CDTF">2026-02-06T14:04:00Z</dcterms:modified>
</cp:coreProperties>
</file>