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17E" w:rsidRPr="00761B1E" w:rsidRDefault="0091417E" w:rsidP="0091417E">
      <w:pPr>
        <w:jc w:val="center"/>
        <w:rPr>
          <w:b/>
          <w:color w:val="000000"/>
          <w:sz w:val="28"/>
          <w:u w:val="single"/>
        </w:rPr>
      </w:pPr>
      <w:bookmarkStart w:id="0" w:name="_GoBack"/>
      <w:bookmarkEnd w:id="0"/>
      <w:r w:rsidRPr="00761B1E">
        <w:rPr>
          <w:b/>
          <w:color w:val="000000"/>
          <w:sz w:val="28"/>
          <w:u w:val="single"/>
        </w:rPr>
        <w:t>ПАМЯТКА</w:t>
      </w:r>
    </w:p>
    <w:p w:rsidR="0091417E" w:rsidRPr="00761B1E" w:rsidRDefault="0091417E" w:rsidP="0091417E">
      <w:pPr>
        <w:jc w:val="both"/>
        <w:rPr>
          <w:i/>
          <w:color w:val="000000"/>
          <w:sz w:val="28"/>
          <w:u w:val="single"/>
        </w:rPr>
      </w:pPr>
    </w:p>
    <w:p w:rsidR="0091417E" w:rsidRPr="00761B1E" w:rsidRDefault="0091417E" w:rsidP="0091417E">
      <w:pPr>
        <w:jc w:val="center"/>
        <w:rPr>
          <w:color w:val="000000"/>
          <w:sz w:val="28"/>
        </w:rPr>
      </w:pPr>
      <w:r w:rsidRPr="00761B1E">
        <w:rPr>
          <w:color w:val="000000"/>
          <w:sz w:val="28"/>
        </w:rPr>
        <w:t xml:space="preserve">об ограничениях, налагаемых на гражданина, замещавшего должность </w:t>
      </w:r>
    </w:p>
    <w:p w:rsidR="0091417E" w:rsidRDefault="0091417E" w:rsidP="0091417E">
      <w:pPr>
        <w:jc w:val="center"/>
        <w:rPr>
          <w:color w:val="000000"/>
          <w:sz w:val="28"/>
        </w:rPr>
      </w:pPr>
      <w:r w:rsidRPr="00761B1E">
        <w:rPr>
          <w:color w:val="000000"/>
          <w:sz w:val="28"/>
        </w:rPr>
        <w:t xml:space="preserve">федеральной государственной гражданской службы </w:t>
      </w:r>
    </w:p>
    <w:p w:rsidR="0091417E" w:rsidRPr="00761B1E" w:rsidRDefault="0091417E" w:rsidP="0091417E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в Управлении Федерального казначейства по Ленинградской области</w:t>
      </w:r>
    </w:p>
    <w:p w:rsidR="0091417E" w:rsidRPr="00761B1E" w:rsidRDefault="0091417E" w:rsidP="0091417E">
      <w:pPr>
        <w:jc w:val="center"/>
        <w:rPr>
          <w:color w:val="000000"/>
          <w:sz w:val="28"/>
        </w:rPr>
      </w:pPr>
      <w:r w:rsidRPr="00761B1E">
        <w:rPr>
          <w:color w:val="000000"/>
          <w:sz w:val="28"/>
        </w:rPr>
        <w:t>при заключении им трудового или гражданско-правового договора</w:t>
      </w:r>
    </w:p>
    <w:p w:rsidR="0091417E" w:rsidRPr="00761B1E" w:rsidRDefault="0091417E" w:rsidP="0091417E">
      <w:pPr>
        <w:jc w:val="both"/>
        <w:rPr>
          <w:i/>
          <w:color w:val="000000"/>
          <w:sz w:val="28"/>
          <w:u w:val="single"/>
        </w:rPr>
      </w:pPr>
    </w:p>
    <w:p w:rsidR="0091417E" w:rsidRPr="00761B1E" w:rsidRDefault="0091417E" w:rsidP="0091417E">
      <w:pPr>
        <w:jc w:val="both"/>
        <w:rPr>
          <w:i/>
          <w:color w:val="000000"/>
          <w:sz w:val="28"/>
          <w:u w:val="single"/>
        </w:rPr>
      </w:pPr>
    </w:p>
    <w:p w:rsidR="0091417E" w:rsidRPr="00761B1E" w:rsidRDefault="0091417E" w:rsidP="0091417E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8"/>
          <w:szCs w:val="28"/>
        </w:rPr>
      </w:pPr>
      <w:r w:rsidRPr="004329BD">
        <w:rPr>
          <w:color w:val="000000"/>
          <w:sz w:val="28"/>
          <w:szCs w:val="28"/>
        </w:rPr>
        <w:t xml:space="preserve">В соответствии со статьей 12 Федерального закона от 25 декабря </w:t>
      </w:r>
      <w:smartTag w:uri="urn:schemas-microsoft-com:office:smarttags" w:element="metricconverter">
        <w:smartTagPr>
          <w:attr w:name="ProductID" w:val="2008 г"/>
        </w:smartTagPr>
        <w:r w:rsidRPr="004329BD">
          <w:rPr>
            <w:color w:val="000000"/>
            <w:sz w:val="28"/>
            <w:szCs w:val="28"/>
          </w:rPr>
          <w:t>2008 г</w:t>
        </w:r>
      </w:smartTag>
      <w:r w:rsidRPr="004329BD">
        <w:rPr>
          <w:color w:val="000000"/>
          <w:sz w:val="28"/>
          <w:szCs w:val="28"/>
        </w:rPr>
        <w:t xml:space="preserve">.                № 273-ФЗ «О противодействии коррупции» (далее – Федеральный закон) и Указом Президента Российской Федерации от 21 июля </w:t>
      </w:r>
      <w:smartTag w:uri="urn:schemas-microsoft-com:office:smarttags" w:element="metricconverter">
        <w:smartTagPr>
          <w:attr w:name="ProductID" w:val="2010 г"/>
        </w:smartTagPr>
        <w:r w:rsidRPr="004329BD">
          <w:rPr>
            <w:color w:val="000000"/>
            <w:sz w:val="28"/>
            <w:szCs w:val="28"/>
          </w:rPr>
          <w:t>2010 г</w:t>
        </w:r>
      </w:smartTag>
      <w:r w:rsidRPr="004329BD">
        <w:rPr>
          <w:color w:val="000000"/>
          <w:sz w:val="28"/>
          <w:szCs w:val="28"/>
        </w:rPr>
        <w:t>. № 925 «</w:t>
      </w:r>
      <w:r w:rsidRPr="004329BD">
        <w:rPr>
          <w:bCs/>
          <w:color w:val="000000"/>
          <w:sz w:val="28"/>
          <w:szCs w:val="28"/>
        </w:rPr>
        <w:t>О мерах по реализации отдельных положений Федерального закона «О противодействии коррупции»</w:t>
      </w:r>
      <w:r w:rsidRPr="00761B1E">
        <w:rPr>
          <w:b/>
          <w:bCs/>
          <w:color w:val="000000"/>
          <w:sz w:val="28"/>
          <w:szCs w:val="28"/>
        </w:rPr>
        <w:t xml:space="preserve"> </w:t>
      </w:r>
      <w:r w:rsidRPr="004329BD">
        <w:rPr>
          <w:b/>
          <w:color w:val="000000"/>
          <w:sz w:val="28"/>
          <w:szCs w:val="28"/>
        </w:rPr>
        <w:t xml:space="preserve">гражданин, замещавший должность федеральной государственной гражданской службы в Управлении Федерального казначейства по Ленинградской области </w:t>
      </w:r>
      <w:r w:rsidRPr="004329BD">
        <w:rPr>
          <w:color w:val="000000"/>
          <w:sz w:val="28"/>
          <w:szCs w:val="28"/>
        </w:rPr>
        <w:t>(далее – Управление),</w:t>
      </w:r>
      <w:r w:rsidRPr="00761B1E">
        <w:rPr>
          <w:color w:val="000000"/>
          <w:sz w:val="28"/>
          <w:szCs w:val="28"/>
        </w:rPr>
        <w:t xml:space="preserve"> </w:t>
      </w:r>
      <w:r w:rsidRPr="004329BD">
        <w:rPr>
          <w:b/>
          <w:color w:val="000000"/>
          <w:sz w:val="28"/>
          <w:szCs w:val="28"/>
        </w:rPr>
        <w:t>включенную в перечень</w:t>
      </w:r>
      <w:r w:rsidRPr="004329BD">
        <w:rPr>
          <w:color w:val="000000"/>
          <w:sz w:val="28"/>
          <w:szCs w:val="28"/>
        </w:rPr>
        <w:t xml:space="preserve">, утвержденный приказом Федерального казначейства от </w:t>
      </w:r>
      <w:r w:rsidR="00924E14" w:rsidRPr="00924E14">
        <w:rPr>
          <w:color w:val="000000"/>
          <w:sz w:val="28"/>
          <w:szCs w:val="28"/>
        </w:rPr>
        <w:t>2</w:t>
      </w:r>
      <w:r w:rsidR="00D44CA3">
        <w:rPr>
          <w:color w:val="000000"/>
          <w:sz w:val="28"/>
          <w:szCs w:val="28"/>
        </w:rPr>
        <w:t>4</w:t>
      </w:r>
      <w:r w:rsidR="00924E14">
        <w:rPr>
          <w:color w:val="000000"/>
          <w:sz w:val="28"/>
          <w:szCs w:val="28"/>
        </w:rPr>
        <w:t xml:space="preserve"> </w:t>
      </w:r>
      <w:r w:rsidR="00D44CA3">
        <w:rPr>
          <w:color w:val="000000"/>
          <w:sz w:val="28"/>
          <w:szCs w:val="28"/>
        </w:rPr>
        <w:t>декабря</w:t>
      </w:r>
      <w:r w:rsidR="00924E14">
        <w:rPr>
          <w:color w:val="000000"/>
          <w:sz w:val="28"/>
          <w:szCs w:val="28"/>
        </w:rPr>
        <w:t xml:space="preserve"> 2021</w:t>
      </w:r>
      <w:r w:rsidR="00461239">
        <w:rPr>
          <w:color w:val="000000"/>
          <w:sz w:val="28"/>
          <w:szCs w:val="28"/>
        </w:rPr>
        <w:t xml:space="preserve"> г. № </w:t>
      </w:r>
      <w:r w:rsidR="00D44CA3">
        <w:rPr>
          <w:color w:val="000000"/>
          <w:sz w:val="28"/>
          <w:szCs w:val="28"/>
        </w:rPr>
        <w:t>47</w:t>
      </w:r>
      <w:r w:rsidRPr="004329BD">
        <w:rPr>
          <w:color w:val="000000"/>
          <w:sz w:val="28"/>
          <w:szCs w:val="28"/>
        </w:rPr>
        <w:t>н «</w:t>
      </w:r>
      <w:r w:rsidR="00924E14" w:rsidRPr="00924E14">
        <w:rPr>
          <w:color w:val="000000"/>
          <w:sz w:val="28"/>
          <w:szCs w:val="28"/>
        </w:rPr>
        <w:t>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 w:rsidR="00924E14">
        <w:rPr>
          <w:color w:val="000000"/>
          <w:sz w:val="28"/>
          <w:szCs w:val="28"/>
        </w:rPr>
        <w:t>уга) и несовершеннолетних детей</w:t>
      </w:r>
      <w:r w:rsidRPr="004329BD">
        <w:rPr>
          <w:color w:val="000000"/>
          <w:sz w:val="28"/>
          <w:szCs w:val="28"/>
        </w:rPr>
        <w:t>», (далее – гражданин)</w:t>
      </w:r>
      <w:r w:rsidRPr="00761B1E">
        <w:rPr>
          <w:color w:val="000000"/>
          <w:sz w:val="28"/>
          <w:szCs w:val="28"/>
        </w:rPr>
        <w:t xml:space="preserve"> </w:t>
      </w:r>
      <w:r w:rsidRPr="00761B1E">
        <w:rPr>
          <w:b/>
          <w:color w:val="000000"/>
          <w:sz w:val="28"/>
          <w:szCs w:val="28"/>
        </w:rPr>
        <w:t>в течение двух лет после увольнения с государственной службы:</w:t>
      </w:r>
    </w:p>
    <w:p w:rsidR="0091417E" w:rsidRPr="00761B1E" w:rsidRDefault="0091417E" w:rsidP="0091417E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761B1E">
        <w:rPr>
          <w:b/>
          <w:iCs/>
          <w:color w:val="000000"/>
          <w:sz w:val="28"/>
          <w:szCs w:val="28"/>
          <w:u w:val="single"/>
        </w:rPr>
        <w:t>имеет право</w:t>
      </w:r>
      <w:r w:rsidRPr="00761B1E">
        <w:rPr>
          <w:iCs/>
          <w:color w:val="000000"/>
          <w:sz w:val="28"/>
          <w:szCs w:val="28"/>
        </w:rPr>
        <w:t xml:space="preserve"> </w:t>
      </w:r>
      <w:r w:rsidRPr="00761B1E">
        <w:rPr>
          <w:color w:val="000000"/>
          <w:sz w:val="28"/>
          <w:szCs w:val="28"/>
        </w:rPr>
        <w:t xml:space="preserve">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служащего, </w:t>
      </w:r>
      <w:r w:rsidRPr="00761B1E">
        <w:rPr>
          <w:b/>
          <w:color w:val="000000"/>
          <w:sz w:val="28"/>
          <w:szCs w:val="28"/>
          <w:u w:val="single"/>
        </w:rPr>
        <w:t>с согласия комиссии по соблюдению требований к служебному поведению государственных служащих</w:t>
      </w:r>
      <w:r w:rsidR="008373FB">
        <w:rPr>
          <w:b/>
          <w:color w:val="000000"/>
          <w:sz w:val="28"/>
          <w:szCs w:val="28"/>
          <w:u w:val="single"/>
        </w:rPr>
        <w:t xml:space="preserve"> Управления</w:t>
      </w:r>
      <w:r w:rsidRPr="00761B1E">
        <w:rPr>
          <w:b/>
          <w:color w:val="000000"/>
          <w:sz w:val="28"/>
          <w:szCs w:val="28"/>
          <w:u w:val="single"/>
        </w:rPr>
        <w:t xml:space="preserve"> и урегулированию конфликта интересов </w:t>
      </w:r>
      <w:r w:rsidRPr="00761B1E">
        <w:rPr>
          <w:color w:val="000000"/>
          <w:sz w:val="28"/>
          <w:szCs w:val="28"/>
        </w:rPr>
        <w:t>(далее – Комиссия);</w:t>
      </w:r>
    </w:p>
    <w:p w:rsidR="0091417E" w:rsidRPr="00761B1E" w:rsidRDefault="0091417E" w:rsidP="0091417E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761B1E">
        <w:rPr>
          <w:b/>
          <w:iCs/>
          <w:color w:val="000000"/>
          <w:sz w:val="28"/>
          <w:szCs w:val="28"/>
          <w:u w:val="single"/>
        </w:rPr>
        <w:t>обязан</w:t>
      </w:r>
      <w:r w:rsidRPr="00761B1E">
        <w:rPr>
          <w:iCs/>
          <w:color w:val="000000"/>
          <w:sz w:val="28"/>
          <w:szCs w:val="28"/>
        </w:rPr>
        <w:t xml:space="preserve"> </w:t>
      </w:r>
      <w:r w:rsidRPr="00761B1E">
        <w:rPr>
          <w:color w:val="000000"/>
          <w:sz w:val="28"/>
          <w:szCs w:val="28"/>
        </w:rPr>
        <w:t>при заключении трудовых договоров и (или) гражданско-правовых договоров</w:t>
      </w:r>
      <w:r w:rsidR="008373FB">
        <w:rPr>
          <w:color w:val="000000"/>
          <w:sz w:val="28"/>
          <w:szCs w:val="28"/>
        </w:rPr>
        <w:t xml:space="preserve"> на выполнение работ (оказание услуг)</w:t>
      </w:r>
      <w:r w:rsidRPr="00761B1E">
        <w:rPr>
          <w:color w:val="000000"/>
          <w:sz w:val="28"/>
          <w:szCs w:val="28"/>
        </w:rPr>
        <w:t xml:space="preserve"> </w:t>
      </w:r>
      <w:r w:rsidRPr="00761B1E">
        <w:rPr>
          <w:b/>
          <w:color w:val="000000"/>
          <w:sz w:val="28"/>
          <w:szCs w:val="28"/>
          <w:u w:val="single"/>
        </w:rPr>
        <w:t xml:space="preserve">сообщать работодателю сведения о последнем месте </w:t>
      </w:r>
      <w:r w:rsidR="008373FB">
        <w:rPr>
          <w:b/>
          <w:color w:val="000000"/>
          <w:sz w:val="28"/>
          <w:szCs w:val="28"/>
          <w:u w:val="single"/>
        </w:rPr>
        <w:t>службы</w:t>
      </w:r>
      <w:r w:rsidRPr="00761B1E">
        <w:rPr>
          <w:color w:val="000000"/>
          <w:sz w:val="28"/>
          <w:szCs w:val="28"/>
        </w:rPr>
        <w:t>.</w:t>
      </w:r>
    </w:p>
    <w:p w:rsidR="0091417E" w:rsidRPr="00761B1E" w:rsidRDefault="0091417E" w:rsidP="0091417E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61B1E">
        <w:rPr>
          <w:color w:val="000000"/>
          <w:sz w:val="28"/>
          <w:szCs w:val="28"/>
        </w:rPr>
        <w:t>Согласно пункту 4 статьи 1 Федерального закона к функциям государственного управления организацией относятся полномочия государственного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91417E" w:rsidRDefault="0091417E" w:rsidP="0091417E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61B1E">
        <w:rPr>
          <w:color w:val="000000"/>
          <w:sz w:val="28"/>
          <w:szCs w:val="28"/>
        </w:rPr>
        <w:t xml:space="preserve">Решение о даче гражданину согласия на замещение должности в организации либо на выполнение работы на условиях гражданско-правового договора </w:t>
      </w:r>
      <w:r w:rsidRPr="00761B1E">
        <w:rPr>
          <w:color w:val="000000"/>
          <w:sz w:val="28"/>
          <w:szCs w:val="28"/>
        </w:rPr>
        <w:lastRenderedPageBreak/>
        <w:t>(гражданско-правовых договоров) в организации, если отдельные функции государственного управления этой организацией входили в его должностные (служебные) обязанности, принимается Комиссией.</w:t>
      </w:r>
    </w:p>
    <w:p w:rsidR="000D742E" w:rsidRPr="008373FB" w:rsidRDefault="000D742E" w:rsidP="000D742E">
      <w:pPr>
        <w:pStyle w:val="a3"/>
        <w:spacing w:before="0" w:beforeAutospacing="0" w:after="0" w:afterAutospacing="0"/>
        <w:ind w:firstLine="720"/>
        <w:jc w:val="both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Г</w:t>
      </w:r>
      <w:r w:rsidRPr="000D742E">
        <w:rPr>
          <w:color w:val="000000"/>
          <w:sz w:val="28"/>
          <w:szCs w:val="28"/>
        </w:rPr>
        <w:t xml:space="preserve">ражданин </w:t>
      </w:r>
      <w:r w:rsidRPr="008373FB">
        <w:rPr>
          <w:b/>
          <w:color w:val="000000"/>
          <w:sz w:val="28"/>
          <w:szCs w:val="28"/>
        </w:rPr>
        <w:t>обязан получать согласие</w:t>
      </w:r>
      <w:r w:rsidRPr="002914FE">
        <w:rPr>
          <w:b/>
          <w:color w:val="000000"/>
          <w:sz w:val="28"/>
          <w:szCs w:val="28"/>
        </w:rPr>
        <w:t xml:space="preserve"> Комиссии </w:t>
      </w:r>
      <w:r w:rsidRPr="008373FB">
        <w:rPr>
          <w:b/>
          <w:color w:val="000000"/>
          <w:sz w:val="28"/>
          <w:szCs w:val="28"/>
          <w:u w:val="single"/>
        </w:rPr>
        <w:t>при наличии следующих условий:</w:t>
      </w:r>
    </w:p>
    <w:p w:rsidR="000D742E" w:rsidRPr="008373FB" w:rsidRDefault="000D742E" w:rsidP="008373FB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373FB">
        <w:rPr>
          <w:color w:val="000000"/>
          <w:sz w:val="28"/>
          <w:szCs w:val="28"/>
        </w:rPr>
        <w:t xml:space="preserve">включение должности государственной службы в соответствующий перечень должностей, </w:t>
      </w:r>
      <w:r w:rsidR="008373FB" w:rsidRPr="008373FB">
        <w:rPr>
          <w:color w:val="000000"/>
          <w:sz w:val="28"/>
          <w:szCs w:val="28"/>
        </w:rPr>
        <w:t xml:space="preserve">утвержденный приказом Федерального казначейства </w:t>
      </w:r>
      <w:r w:rsidR="00924E14" w:rsidRPr="004329BD">
        <w:rPr>
          <w:color w:val="000000"/>
          <w:sz w:val="28"/>
          <w:szCs w:val="28"/>
        </w:rPr>
        <w:t xml:space="preserve">от </w:t>
      </w:r>
      <w:r w:rsidR="00924E14" w:rsidRPr="00924E14">
        <w:rPr>
          <w:color w:val="000000"/>
          <w:sz w:val="28"/>
          <w:szCs w:val="28"/>
        </w:rPr>
        <w:t>2</w:t>
      </w:r>
      <w:r w:rsidR="00722E96">
        <w:rPr>
          <w:color w:val="000000"/>
          <w:sz w:val="28"/>
          <w:szCs w:val="28"/>
        </w:rPr>
        <w:t>4</w:t>
      </w:r>
      <w:r w:rsidR="00924E14">
        <w:rPr>
          <w:color w:val="000000"/>
          <w:sz w:val="28"/>
          <w:szCs w:val="28"/>
        </w:rPr>
        <w:t xml:space="preserve"> </w:t>
      </w:r>
      <w:r w:rsidR="00722E96">
        <w:rPr>
          <w:color w:val="000000"/>
          <w:sz w:val="28"/>
          <w:szCs w:val="28"/>
        </w:rPr>
        <w:t xml:space="preserve">декабря </w:t>
      </w:r>
      <w:r w:rsidR="00924E14">
        <w:rPr>
          <w:color w:val="000000"/>
          <w:sz w:val="28"/>
          <w:szCs w:val="28"/>
        </w:rPr>
        <w:t xml:space="preserve">2021 г. № </w:t>
      </w:r>
      <w:r w:rsidR="00722E96">
        <w:rPr>
          <w:color w:val="000000"/>
          <w:sz w:val="28"/>
          <w:szCs w:val="28"/>
        </w:rPr>
        <w:t>47</w:t>
      </w:r>
      <w:r w:rsidR="00924E14" w:rsidRPr="004329BD">
        <w:rPr>
          <w:color w:val="000000"/>
          <w:sz w:val="28"/>
          <w:szCs w:val="28"/>
        </w:rPr>
        <w:t>н «</w:t>
      </w:r>
      <w:r w:rsidR="00924E14" w:rsidRPr="00924E14">
        <w:rPr>
          <w:color w:val="000000"/>
          <w:sz w:val="28"/>
          <w:szCs w:val="28"/>
        </w:rPr>
        <w:t>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 w:rsidR="00924E14">
        <w:rPr>
          <w:color w:val="000000"/>
          <w:sz w:val="28"/>
          <w:szCs w:val="28"/>
        </w:rPr>
        <w:t>уга) и несовершеннолетних детей</w:t>
      </w:r>
      <w:r w:rsidR="00924E14" w:rsidRPr="004329BD">
        <w:rPr>
          <w:color w:val="000000"/>
          <w:sz w:val="28"/>
          <w:szCs w:val="28"/>
        </w:rPr>
        <w:t>»</w:t>
      </w:r>
      <w:r w:rsidRPr="008373FB">
        <w:rPr>
          <w:color w:val="000000"/>
          <w:sz w:val="28"/>
          <w:szCs w:val="28"/>
        </w:rPr>
        <w:t>;</w:t>
      </w:r>
    </w:p>
    <w:p w:rsidR="000D742E" w:rsidRPr="008373FB" w:rsidRDefault="000D742E" w:rsidP="000D742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373FB">
        <w:rPr>
          <w:color w:val="000000"/>
          <w:sz w:val="28"/>
          <w:szCs w:val="28"/>
        </w:rPr>
        <w:t>осуществление отдельных функций государственного управления в отношении данной организации во время прохождения государственной службы;</w:t>
      </w:r>
    </w:p>
    <w:p w:rsidR="000D742E" w:rsidRPr="008373FB" w:rsidRDefault="000D742E" w:rsidP="000D742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373FB">
        <w:rPr>
          <w:color w:val="000000"/>
          <w:sz w:val="28"/>
          <w:szCs w:val="28"/>
        </w:rPr>
        <w:t>прошло менее двух лет со дня увольнения гражданина с государственной службы;</w:t>
      </w:r>
    </w:p>
    <w:p w:rsidR="000D742E" w:rsidRPr="008373FB" w:rsidRDefault="000D742E" w:rsidP="000D742E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8373FB">
        <w:rPr>
          <w:color w:val="000000"/>
          <w:sz w:val="28"/>
          <w:szCs w:val="28"/>
        </w:rPr>
        <w:t>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рублей.</w:t>
      </w:r>
    </w:p>
    <w:p w:rsidR="000D742E" w:rsidRPr="00761B1E" w:rsidRDefault="000D742E" w:rsidP="000D742E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0D742E">
        <w:rPr>
          <w:color w:val="000000"/>
          <w:sz w:val="28"/>
          <w:szCs w:val="28"/>
        </w:rPr>
        <w:t xml:space="preserve">При этом </w:t>
      </w:r>
      <w:r w:rsidRPr="008373FB">
        <w:rPr>
          <w:b/>
          <w:color w:val="000000"/>
          <w:sz w:val="28"/>
          <w:szCs w:val="28"/>
        </w:rPr>
        <w:t>принятие решения</w:t>
      </w:r>
      <w:r w:rsidRPr="000D742E">
        <w:rPr>
          <w:color w:val="000000"/>
          <w:sz w:val="28"/>
          <w:szCs w:val="28"/>
        </w:rPr>
        <w:t xml:space="preserve"> о необходимости получения согласия Комиссии </w:t>
      </w:r>
      <w:r w:rsidRPr="008373FB">
        <w:rPr>
          <w:b/>
          <w:color w:val="000000"/>
          <w:sz w:val="28"/>
          <w:szCs w:val="28"/>
        </w:rPr>
        <w:t xml:space="preserve">осуществляется исходя из </w:t>
      </w:r>
      <w:r w:rsidRPr="008373FB">
        <w:rPr>
          <w:b/>
          <w:color w:val="000000"/>
          <w:sz w:val="28"/>
          <w:szCs w:val="28"/>
          <w:u w:val="single"/>
        </w:rPr>
        <w:t>совокупности</w:t>
      </w:r>
      <w:r w:rsidRPr="008373FB">
        <w:rPr>
          <w:b/>
          <w:color w:val="000000"/>
          <w:sz w:val="28"/>
          <w:szCs w:val="28"/>
        </w:rPr>
        <w:t xml:space="preserve"> вышеуказанных условий</w:t>
      </w:r>
      <w:r w:rsidRPr="000D742E">
        <w:rPr>
          <w:color w:val="000000"/>
          <w:sz w:val="28"/>
          <w:szCs w:val="28"/>
        </w:rPr>
        <w:t xml:space="preserve"> и является ответственностью гражданина (бывшего государственного служащего).</w:t>
      </w:r>
    </w:p>
    <w:p w:rsidR="0091417E" w:rsidRDefault="0091417E" w:rsidP="0091417E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61B1E">
        <w:rPr>
          <w:color w:val="000000"/>
          <w:sz w:val="28"/>
          <w:szCs w:val="28"/>
        </w:rPr>
        <w:t xml:space="preserve">В целях получения указанного согласия гражданин в письменной форме (форма прилагается) должен обратиться в отдел </w:t>
      </w:r>
      <w:r w:rsidR="0033046E">
        <w:rPr>
          <w:color w:val="000000"/>
          <w:sz w:val="28"/>
          <w:szCs w:val="28"/>
        </w:rPr>
        <w:t xml:space="preserve">государственной гражданской службы и </w:t>
      </w:r>
      <w:r w:rsidRPr="00761B1E">
        <w:rPr>
          <w:color w:val="000000"/>
          <w:sz w:val="28"/>
          <w:szCs w:val="28"/>
        </w:rPr>
        <w:t>кадров Управления</w:t>
      </w:r>
      <w:r>
        <w:rPr>
          <w:color w:val="000000"/>
          <w:sz w:val="28"/>
          <w:szCs w:val="28"/>
        </w:rPr>
        <w:t xml:space="preserve"> по адресу: </w:t>
      </w:r>
      <w:smartTag w:uri="urn:schemas-microsoft-com:office:smarttags" w:element="metricconverter">
        <w:smartTagPr>
          <w:attr w:name="ProductID" w:val="196066, г"/>
        </w:smartTagPr>
        <w:r>
          <w:rPr>
            <w:color w:val="000000"/>
            <w:sz w:val="28"/>
            <w:szCs w:val="28"/>
          </w:rPr>
          <w:t>196066, г</w:t>
        </w:r>
      </w:smartTag>
      <w:r>
        <w:rPr>
          <w:color w:val="000000"/>
          <w:sz w:val="28"/>
          <w:szCs w:val="28"/>
        </w:rPr>
        <w:t>. Санкт-Петербург, ул. Варшавская, д. 63, корп. 1, контактный телефон: (812) 374-16-93.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В обращении указываются следующие сведения: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1) фамилия, имя, отчество гражданина, дата его рождения, адрес места жительства;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2) замещаемые должности в течение последних двух лет до дня увольнения с государственной (муниципальной) службы;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lastRenderedPageBreak/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необходимости, какой конкретной хозяйственной деятельности данной коммерческой (некоммерческой) организации касались принимаемые государственным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8) вид договора (трудовой или гражданско-правовой);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461239" w:rsidRPr="00461239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10) сумма оплаты за выполнение (оказание) по договору работ (услуг) (предполагаемая сумма в рублях в течение месяца);</w:t>
      </w:r>
    </w:p>
    <w:p w:rsidR="00461239" w:rsidRPr="00761B1E" w:rsidRDefault="00461239" w:rsidP="00461239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461239">
        <w:rPr>
          <w:color w:val="000000"/>
          <w:sz w:val="28"/>
          <w:szCs w:val="28"/>
        </w:rPr>
        <w:t>11) информация о намерении лично присут</w:t>
      </w:r>
      <w:r>
        <w:rPr>
          <w:color w:val="000000"/>
          <w:sz w:val="28"/>
          <w:szCs w:val="28"/>
        </w:rPr>
        <w:t>ствовать на заседании комиссии.</w:t>
      </w:r>
    </w:p>
    <w:p w:rsidR="0091417E" w:rsidRPr="00761B1E" w:rsidRDefault="0091417E" w:rsidP="0091417E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61B1E">
        <w:rPr>
          <w:color w:val="000000"/>
          <w:sz w:val="28"/>
          <w:szCs w:val="28"/>
        </w:rPr>
        <w:t xml:space="preserve">При этом необходимо учитывать, что в соответствии с частью 3 статьи 12 Федерального закона и статьей 84 Трудового кодекса Российской Федерации несоблюдение гражданином ограничений, установленных статьей 12 Федерального закона, </w:t>
      </w:r>
      <w:r w:rsidRPr="00761B1E">
        <w:rPr>
          <w:b/>
          <w:color w:val="000000"/>
          <w:sz w:val="28"/>
          <w:szCs w:val="28"/>
          <w:u w:val="single"/>
        </w:rPr>
        <w:t>влечет за собой прекращение заключенного с ним трудового или гражданско-правового договора на выполнение работ (оказание услуг).</w:t>
      </w:r>
    </w:p>
    <w:p w:rsidR="0091417E" w:rsidRPr="00761B1E" w:rsidRDefault="0091417E" w:rsidP="0091417E">
      <w:pPr>
        <w:autoSpaceDE w:val="0"/>
        <w:autoSpaceDN w:val="0"/>
        <w:adjustRightInd w:val="0"/>
        <w:ind w:firstLine="540"/>
        <w:jc w:val="both"/>
        <w:rPr>
          <w:iCs/>
          <w:color w:val="000000"/>
          <w:sz w:val="28"/>
          <w:szCs w:val="28"/>
        </w:rPr>
      </w:pPr>
    </w:p>
    <w:p w:rsidR="0091417E" w:rsidRDefault="0091417E" w:rsidP="0091417E">
      <w:pPr>
        <w:autoSpaceDE w:val="0"/>
        <w:autoSpaceDN w:val="0"/>
        <w:adjustRightInd w:val="0"/>
        <w:ind w:firstLine="709"/>
        <w:rPr>
          <w:b/>
          <w:color w:val="000000"/>
          <w:sz w:val="28"/>
          <w:szCs w:val="28"/>
        </w:rPr>
      </w:pPr>
    </w:p>
    <w:p w:rsidR="0091417E" w:rsidRPr="00761B1E" w:rsidRDefault="0091417E" w:rsidP="0091417E">
      <w:pPr>
        <w:autoSpaceDE w:val="0"/>
        <w:autoSpaceDN w:val="0"/>
        <w:adjustRightInd w:val="0"/>
        <w:ind w:firstLine="709"/>
        <w:rPr>
          <w:b/>
          <w:color w:val="000000"/>
          <w:sz w:val="28"/>
          <w:szCs w:val="28"/>
        </w:rPr>
      </w:pPr>
    </w:p>
    <w:p w:rsidR="0091417E" w:rsidRPr="00761B1E" w:rsidRDefault="0091417E" w:rsidP="0091417E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761B1E">
        <w:rPr>
          <w:color w:val="000000"/>
          <w:sz w:val="28"/>
          <w:szCs w:val="28"/>
        </w:rPr>
        <w:t>Ознакомлен(а)    ______________/__________________/_______________________</w:t>
      </w:r>
    </w:p>
    <w:p w:rsidR="0091417E" w:rsidRPr="00761B1E" w:rsidRDefault="0091417E" w:rsidP="0091417E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761B1E">
        <w:rPr>
          <w:color w:val="000000"/>
          <w:sz w:val="20"/>
          <w:szCs w:val="20"/>
        </w:rPr>
        <w:t xml:space="preserve">                                                                               (дата, подпись, расшифровка подписи)</w:t>
      </w:r>
    </w:p>
    <w:p w:rsidR="00461239" w:rsidRDefault="00461239" w:rsidP="00461239">
      <w:pPr>
        <w:autoSpaceDE w:val="0"/>
        <w:autoSpaceDN w:val="0"/>
        <w:adjustRightInd w:val="0"/>
        <w:ind w:firstLine="720"/>
        <w:jc w:val="both"/>
        <w:outlineLvl w:val="0"/>
        <w:rPr>
          <w:iCs/>
          <w:color w:val="000000"/>
          <w:u w:val="single"/>
        </w:rPr>
      </w:pPr>
    </w:p>
    <w:p w:rsidR="008D644D" w:rsidRDefault="008D644D" w:rsidP="00461239">
      <w:pPr>
        <w:autoSpaceDE w:val="0"/>
        <w:autoSpaceDN w:val="0"/>
        <w:adjustRightInd w:val="0"/>
        <w:ind w:firstLine="720"/>
        <w:jc w:val="both"/>
        <w:outlineLvl w:val="0"/>
        <w:rPr>
          <w:iCs/>
          <w:color w:val="000000"/>
          <w:u w:val="single"/>
        </w:rPr>
      </w:pPr>
    </w:p>
    <w:p w:rsidR="008D644D" w:rsidRDefault="008D644D" w:rsidP="00461239">
      <w:pPr>
        <w:autoSpaceDE w:val="0"/>
        <w:autoSpaceDN w:val="0"/>
        <w:adjustRightInd w:val="0"/>
        <w:ind w:firstLine="720"/>
        <w:jc w:val="both"/>
        <w:outlineLvl w:val="0"/>
        <w:rPr>
          <w:iCs/>
          <w:color w:val="000000"/>
          <w:u w:val="single"/>
        </w:rPr>
      </w:pPr>
    </w:p>
    <w:p w:rsidR="00461239" w:rsidRPr="008373FB" w:rsidRDefault="00461239" w:rsidP="00461239">
      <w:pPr>
        <w:autoSpaceDE w:val="0"/>
        <w:autoSpaceDN w:val="0"/>
        <w:adjustRightInd w:val="0"/>
        <w:ind w:firstLine="720"/>
        <w:jc w:val="both"/>
        <w:outlineLvl w:val="0"/>
        <w:rPr>
          <w:iCs/>
          <w:color w:val="000000"/>
          <w:sz w:val="22"/>
          <w:szCs w:val="22"/>
          <w:u w:val="single"/>
        </w:rPr>
      </w:pPr>
      <w:r w:rsidRPr="008373FB">
        <w:rPr>
          <w:iCs/>
          <w:color w:val="000000"/>
          <w:sz w:val="22"/>
          <w:szCs w:val="22"/>
          <w:u w:val="single"/>
        </w:rPr>
        <w:t>Примечание:</w:t>
      </w:r>
    </w:p>
    <w:p w:rsidR="00461239" w:rsidRPr="008373FB" w:rsidRDefault="00461239" w:rsidP="00461239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8373FB">
        <w:rPr>
          <w:iCs/>
          <w:color w:val="000000"/>
          <w:sz w:val="22"/>
          <w:szCs w:val="22"/>
        </w:rPr>
        <w:t xml:space="preserve">1. </w:t>
      </w:r>
      <w:r w:rsidRPr="008373FB">
        <w:rPr>
          <w:color w:val="000000"/>
          <w:sz w:val="22"/>
          <w:szCs w:val="22"/>
        </w:rPr>
        <w:t>В соответствии с частью 4 статьи 12 Федерального закона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службы, в течение двух лет после его увольнения с государственной службы обязан в десятидневный срок</w:t>
      </w:r>
      <w:r w:rsidRPr="008373FB">
        <w:rPr>
          <w:b/>
          <w:color w:val="000000"/>
          <w:sz w:val="22"/>
          <w:szCs w:val="22"/>
        </w:rPr>
        <w:t xml:space="preserve"> </w:t>
      </w:r>
      <w:r w:rsidRPr="008373FB">
        <w:rPr>
          <w:color w:val="000000"/>
          <w:sz w:val="22"/>
          <w:szCs w:val="22"/>
        </w:rPr>
        <w:t>сообщать о заключении такого договора представителю нанимателя (работодателю) государственного служащего по последнему месту его службы.</w:t>
      </w:r>
    </w:p>
    <w:p w:rsidR="00461239" w:rsidRPr="008373FB" w:rsidRDefault="00461239" w:rsidP="00461239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8373FB">
        <w:rPr>
          <w:color w:val="000000"/>
          <w:sz w:val="22"/>
          <w:szCs w:val="22"/>
        </w:rPr>
        <w:t xml:space="preserve">2. Форма сообщения установлена Постановлением Правительства РФ от 21 января </w:t>
      </w:r>
      <w:smartTag w:uri="urn:schemas-microsoft-com:office:smarttags" w:element="metricconverter">
        <w:smartTagPr>
          <w:attr w:name="ProductID" w:val="2015 г"/>
        </w:smartTagPr>
        <w:r w:rsidRPr="008373FB">
          <w:rPr>
            <w:color w:val="000000"/>
            <w:sz w:val="22"/>
            <w:szCs w:val="22"/>
          </w:rPr>
          <w:t>2015 г</w:t>
        </w:r>
      </w:smartTag>
      <w:r w:rsidRPr="008373FB">
        <w:rPr>
          <w:color w:val="000000"/>
          <w:sz w:val="22"/>
          <w:szCs w:val="22"/>
        </w:rPr>
        <w:t>.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Федерации».</w:t>
      </w:r>
    </w:p>
    <w:p w:rsidR="0091417E" w:rsidRPr="008373FB" w:rsidRDefault="00461239" w:rsidP="008D644D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2"/>
          <w:szCs w:val="22"/>
        </w:rPr>
      </w:pPr>
      <w:r w:rsidRPr="008373FB">
        <w:rPr>
          <w:color w:val="000000"/>
          <w:sz w:val="22"/>
          <w:szCs w:val="22"/>
        </w:rPr>
        <w:t xml:space="preserve">3. В соответствии с частью 5 статьи 12 Федерального закона </w:t>
      </w:r>
      <w:r w:rsidRPr="008373FB">
        <w:rPr>
          <w:bCs/>
          <w:color w:val="000000"/>
          <w:sz w:val="22"/>
          <w:szCs w:val="22"/>
        </w:rPr>
        <w:t xml:space="preserve">неисполнение работодателем обязанности, установленной </w:t>
      </w:r>
      <w:hyperlink r:id="rId7" w:history="1">
        <w:r w:rsidRPr="008373FB">
          <w:rPr>
            <w:bCs/>
            <w:color w:val="000000"/>
            <w:sz w:val="22"/>
            <w:szCs w:val="22"/>
          </w:rPr>
          <w:t>частью 4</w:t>
        </w:r>
      </w:hyperlink>
      <w:r w:rsidRPr="008373FB">
        <w:rPr>
          <w:bCs/>
          <w:color w:val="000000"/>
          <w:sz w:val="22"/>
          <w:szCs w:val="22"/>
        </w:rPr>
        <w:t xml:space="preserve"> </w:t>
      </w:r>
      <w:r w:rsidRPr="008373FB">
        <w:rPr>
          <w:color w:val="000000"/>
          <w:sz w:val="22"/>
          <w:szCs w:val="22"/>
        </w:rPr>
        <w:t>статьи 12 Федерального закона</w:t>
      </w:r>
      <w:r w:rsidRPr="008373FB">
        <w:rPr>
          <w:bCs/>
          <w:color w:val="000000"/>
          <w:sz w:val="22"/>
          <w:szCs w:val="22"/>
        </w:rPr>
        <w:t xml:space="preserve">, является правонарушением и влечет ответственность в соответствии с </w:t>
      </w:r>
      <w:hyperlink r:id="rId8" w:history="1">
        <w:r w:rsidRPr="008373FB">
          <w:rPr>
            <w:bCs/>
            <w:color w:val="000000"/>
            <w:sz w:val="22"/>
            <w:szCs w:val="22"/>
          </w:rPr>
          <w:t>законодательством</w:t>
        </w:r>
      </w:hyperlink>
      <w:r w:rsidR="008D644D" w:rsidRPr="008373FB">
        <w:rPr>
          <w:bCs/>
          <w:color w:val="000000"/>
          <w:sz w:val="22"/>
          <w:szCs w:val="22"/>
        </w:rPr>
        <w:t xml:space="preserve"> Российской Федерации</w:t>
      </w:r>
    </w:p>
    <w:p w:rsidR="0091417E" w:rsidRDefault="0091417E" w:rsidP="0091417E">
      <w:pPr>
        <w:autoSpaceDE w:val="0"/>
        <w:autoSpaceDN w:val="0"/>
        <w:adjustRightInd w:val="0"/>
        <w:ind w:firstLine="709"/>
        <w:jc w:val="right"/>
        <w:rPr>
          <w:color w:val="000000"/>
        </w:rPr>
      </w:pPr>
    </w:p>
    <w:sectPr w:rsidR="0091417E" w:rsidSect="005E0BF8">
      <w:headerReference w:type="even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9D" w:rsidRDefault="0026379D">
      <w:r>
        <w:separator/>
      </w:r>
    </w:p>
  </w:endnote>
  <w:endnote w:type="continuationSeparator" w:id="0">
    <w:p w:rsidR="0026379D" w:rsidRDefault="00263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9D" w:rsidRDefault="0026379D">
      <w:r>
        <w:separator/>
      </w:r>
    </w:p>
  </w:footnote>
  <w:footnote w:type="continuationSeparator" w:id="0">
    <w:p w:rsidR="0026379D" w:rsidRDefault="00263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E2C" w:rsidRDefault="00461239" w:rsidP="00BE23B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15E2C" w:rsidRDefault="00C0150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E0B33"/>
    <w:multiLevelType w:val="hybridMultilevel"/>
    <w:tmpl w:val="D27EE170"/>
    <w:lvl w:ilvl="0" w:tplc="B4FA71EC">
      <w:start w:val="1"/>
      <w:numFmt w:val="decimal"/>
      <w:suff w:val="space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7E"/>
    <w:rsid w:val="00066B7B"/>
    <w:rsid w:val="000D742E"/>
    <w:rsid w:val="00124EBE"/>
    <w:rsid w:val="00190B72"/>
    <w:rsid w:val="002579A2"/>
    <w:rsid w:val="0026379D"/>
    <w:rsid w:val="002914FE"/>
    <w:rsid w:val="0033046E"/>
    <w:rsid w:val="00406D25"/>
    <w:rsid w:val="00461239"/>
    <w:rsid w:val="00706B93"/>
    <w:rsid w:val="00722E96"/>
    <w:rsid w:val="007E0795"/>
    <w:rsid w:val="008373FB"/>
    <w:rsid w:val="008D644D"/>
    <w:rsid w:val="0091417E"/>
    <w:rsid w:val="00924E14"/>
    <w:rsid w:val="009356F7"/>
    <w:rsid w:val="009B30E4"/>
    <w:rsid w:val="00BB3731"/>
    <w:rsid w:val="00BF0717"/>
    <w:rsid w:val="00C01509"/>
    <w:rsid w:val="00D44CA3"/>
    <w:rsid w:val="00D558F0"/>
    <w:rsid w:val="00D9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7AE0C03-D5F8-46A6-B101-407073AB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1417E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9141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141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91417E"/>
  </w:style>
  <w:style w:type="paragraph" w:styleId="a7">
    <w:name w:val="Balloon Text"/>
    <w:basedOn w:val="a"/>
    <w:link w:val="a8"/>
    <w:uiPriority w:val="99"/>
    <w:semiHidden/>
    <w:unhideWhenUsed/>
    <w:rsid w:val="008D64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4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36226D4B4B8B42ACF1DD9432BC4E7373B30E624CD5FD8BD40B47A324E473A7DF6C011A6D73345Fb95D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A36226D4B4B8B42ACF1DD9432BC4E7373B00A634FDFFD8BD40B47A324E473A7DF6C011A6D77365Cb95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Карцева Яна Алексеевна</dc:creator>
  <cp:lastModifiedBy>Лимич Алена Алексеевна</cp:lastModifiedBy>
  <cp:revision>2</cp:revision>
  <cp:lastPrinted>2017-06-23T06:37:00Z</cp:lastPrinted>
  <dcterms:created xsi:type="dcterms:W3CDTF">2025-12-11T11:30:00Z</dcterms:created>
  <dcterms:modified xsi:type="dcterms:W3CDTF">2025-12-11T11:30:00Z</dcterms:modified>
</cp:coreProperties>
</file>